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6620" w:rsidRPr="00625A16" w:rsidRDefault="00FE6620" w:rsidP="005702D4">
      <w:pPr>
        <w:jc w:val="center"/>
        <w:rPr>
          <w:rFonts w:ascii="Times New Roman CYR" w:hAnsi="Times New Roman CYR" w:cs="Times New Roman CYR"/>
          <w:b/>
          <w:color w:val="000000"/>
          <w:sz w:val="28"/>
          <w:szCs w:val="28"/>
          <w:shd w:val="clear" w:color="auto" w:fill="FFFFFF"/>
        </w:rPr>
      </w:pPr>
      <w:r w:rsidRPr="00625A16">
        <w:rPr>
          <w:rFonts w:ascii="Times New Roman CYR" w:hAnsi="Times New Roman CYR" w:cs="Times New Roman CYR"/>
          <w:b/>
          <w:color w:val="000000"/>
          <w:sz w:val="28"/>
          <w:szCs w:val="28"/>
          <w:shd w:val="clear" w:color="auto" w:fill="FFFFFF"/>
        </w:rPr>
        <w:t>Праздник белых журавл</w:t>
      </w:r>
      <w:r w:rsidR="005702D4" w:rsidRPr="00625A16">
        <w:rPr>
          <w:rFonts w:ascii="Times New Roman CYR" w:hAnsi="Times New Roman CYR" w:cs="Times New Roman CYR"/>
          <w:b/>
          <w:color w:val="000000"/>
          <w:sz w:val="28"/>
          <w:szCs w:val="28"/>
          <w:shd w:val="clear" w:color="auto" w:fill="FFFFFF"/>
        </w:rPr>
        <w:t>е</w:t>
      </w:r>
      <w:r w:rsidRPr="00625A16">
        <w:rPr>
          <w:rFonts w:ascii="Times New Roman CYR" w:hAnsi="Times New Roman CYR" w:cs="Times New Roman CYR"/>
          <w:b/>
          <w:color w:val="000000"/>
          <w:sz w:val="28"/>
          <w:szCs w:val="28"/>
          <w:shd w:val="clear" w:color="auto" w:fill="FFFFFF"/>
        </w:rPr>
        <w:t>й – слава и гордость Земли Русской.</w:t>
      </w:r>
    </w:p>
    <w:p w:rsidR="008D5B89" w:rsidRDefault="008D5B89" w:rsidP="005702D4">
      <w:pPr>
        <w:jc w:val="center"/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Развлечение с детьми подготовительной группы и родителями</w:t>
      </w:r>
    </w:p>
    <w:p w:rsidR="00625A16" w:rsidRPr="005702D4" w:rsidRDefault="008D5B89" w:rsidP="005702D4">
      <w:pPr>
        <w:jc w:val="center"/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 xml:space="preserve">Воспитателя </w:t>
      </w:r>
      <w:r w:rsid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 xml:space="preserve">ВК </w:t>
      </w:r>
      <w:proofErr w:type="spellStart"/>
      <w:r w:rsid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Тумашевой</w:t>
      </w:r>
      <w:proofErr w:type="spellEnd"/>
      <w:r w:rsid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 xml:space="preserve"> М.П. МБДОУ д/с №77 </w:t>
      </w:r>
      <w:proofErr w:type="spellStart"/>
      <w:r w:rsid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г</w:t>
      </w:r>
      <w:proofErr w:type="gramStart"/>
      <w:r w:rsid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.И</w:t>
      </w:r>
      <w:proofErr w:type="gramEnd"/>
      <w:r w:rsid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ркутск</w:t>
      </w:r>
      <w:proofErr w:type="spellEnd"/>
    </w:p>
    <w:p w:rsidR="00625A16" w:rsidRDefault="00FE6620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 w:rsidRP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Цель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: продолжать обогащать и расширять знания детей о подвигах воинов в ВОВ. </w:t>
      </w:r>
    </w:p>
    <w:p w:rsidR="00FE6620" w:rsidRDefault="00FE6620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 w:rsidRP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Задачи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: познакомить детей с народным поэтом Расулом Гамзатовым и его произведением «Мне кажется порою, что солдаты…» Дать понятие, что журавли символизируют память обо всех погибших на полях сражений, о памятниках белым журавлям. Познакомить детей с памятниками  погибшим солдатам в ВОВ, установленным в г. Иркутске и в Иркутской области. Воспитывать любовь к матери Родине и ее защитникам.</w:t>
      </w:r>
    </w:p>
    <w:p w:rsidR="008C63BD" w:rsidRDefault="005B593A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 w:rsidRPr="005B593A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Предварительная работа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: дети знакомятся с памятниками воинам ВОВ в нашем городе и готовят небольшие сообщения, просмотр </w:t>
      </w:r>
      <w:proofErr w:type="gramStart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видео-Литературный</w:t>
      </w:r>
      <w:proofErr w:type="gram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 праздник «Белые журавли», краткое знакомство с биографией Расула Гамзатова…</w:t>
      </w:r>
    </w:p>
    <w:p w:rsidR="005702D4" w:rsidRDefault="0069155C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 w:rsidRPr="00AF30E6">
        <w:rPr>
          <w:rFonts w:ascii="Helvetica" w:eastAsia="Times New Roman" w:hAnsi="Helvetica" w:cs="Helvetica"/>
          <w:noProof/>
          <w:color w:val="47381F"/>
          <w:sz w:val="24"/>
          <w:szCs w:val="24"/>
          <w:lang w:eastAsia="ru-RU"/>
        </w:rPr>
        <w:drawing>
          <wp:inline distT="0" distB="0" distL="0" distR="0" wp14:anchorId="3DE71CE5" wp14:editId="664C633E">
            <wp:extent cx="2862470" cy="2852346"/>
            <wp:effectExtent l="0" t="0" r="0" b="5715"/>
            <wp:docPr id="1" name="Рисунок 1" descr="http://vmuseum.volgedu.ru/wp-content/uploads/2017/09/%D0%BB%D0%B5%D1%82%D1%8F%D1%82-%D0%B6%D1%83%D1%80%D0%B0%D0%B2%D0%BB%D0%B8-300x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museum.volgedu.ru/wp-content/uploads/2017/09/%D0%BB%D0%B5%D1%82%D1%8F%D1%82-%D0%B6%D1%83%D1%80%D0%B0%D0%B2%D0%BB%D0%B8-300x20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285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5CF" w:rsidRPr="00AF30E6">
        <w:rPr>
          <w:rFonts w:ascii="Helvetica" w:eastAsia="Times New Roman" w:hAnsi="Helvetica" w:cs="Helvetica"/>
          <w:noProof/>
          <w:color w:val="47381F"/>
          <w:sz w:val="24"/>
          <w:szCs w:val="24"/>
          <w:lang w:eastAsia="ru-RU"/>
        </w:rPr>
        <w:drawing>
          <wp:inline distT="0" distB="0" distL="0" distR="0" wp14:anchorId="7DCD207D" wp14:editId="416460B5">
            <wp:extent cx="2106930" cy="2862580"/>
            <wp:effectExtent l="0" t="0" r="7620" b="0"/>
            <wp:docPr id="2" name="Рисунок 2" descr="http://vmuseum.volgedu.ru/wp-content/uploads/2017/09/%D0%A0%D0%B0%D1%81%D1%83%D0%BB-%D0%93%D0%B0%D0%BC%D0%B7%D0%B0%D1%82%D0%BE%D0%B2-221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museum.volgedu.ru/wp-content/uploads/2017/09/%D0%A0%D0%B0%D1%81%D1%83%D0%BB-%D0%93%D0%B0%D0%BC%D0%B7%D0%B0%D1%82%D0%BE%D0%B2-221x30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30" cy="286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272" w:rsidRDefault="001B2778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Из истории песни </w:t>
      </w:r>
      <w:r w:rsidRPr="00625A16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«Журавли»</w:t>
      </w:r>
      <w:r w:rsidRPr="00625A16">
        <w:rPr>
          <w:rFonts w:ascii="Times New Roman CYR" w:hAnsi="Times New Roman CYR" w:cs="Times New Roman CYR"/>
          <w:b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В семье </w:t>
      </w:r>
      <w:proofErr w:type="spellStart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Газдановых</w:t>
      </w:r>
      <w:proofErr w:type="spell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из села Дзуарикау в Северной Осетии было семеро сыновей. Один погиб в 1941 под Москвой. Еще двое — при обороне Севастополя в 1942. От третьей похоронки умерла мать. Следующие трое сыновей </w:t>
      </w:r>
      <w:proofErr w:type="spellStart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Газдановых</w:t>
      </w:r>
      <w:proofErr w:type="spell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пали в боях в Новороссийске, Киеве, Белоруссии. Сельский почтальон отказался нести похоронку на последнего, седьмого сына </w:t>
      </w:r>
      <w:proofErr w:type="spellStart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Газдановых</w:t>
      </w:r>
      <w:proofErr w:type="spell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, погибшего при взятии Берлина. И тогда старейшины села сами пошли в дом, где отец сидел на пороге с единственной внучкой на руках: он увидел их, и сердце его разорвалось...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lastRenderedPageBreak/>
        <w:t xml:space="preserve">В </w:t>
      </w:r>
      <w:r w:rsidRPr="005B593A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1963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году в селе установили обелиск в виде скорбящей матери и семи улетающих птиц. Памятник посетил дагестанский поэт Расул Гамзатов. Под впечатлением от этой истории он написал стихотворение. На своем родном языке, по-аварски</w:t>
      </w:r>
      <w:r w:rsidR="00392D3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. У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этого стихотворения есть качественный перевод на русский. Его сделал Наум Гребнев, известный переводчик восточной поэзии. Он учился в Литинституте с Гамзатовым после войны и дружил с ним. 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 w:rsidR="001F64E8" w:rsidRPr="001F64E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object w:dxaOrig="9166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.4pt;height:40.7pt" o:ole="">
            <v:imagedata r:id="rId7" o:title=""/>
          </v:shape>
          <o:OLEObject Type="Embed" ProgID="Package" ShapeID="_x0000_i1025" DrawAspect="Content" ObjectID="_1718372012" r:id="rId8"/>
        </w:objec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 w:rsidR="00910272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«Мне кажется порою, что солдаты с кровавых не пришедшие полей, не в землю полегли когда-то, а превратились в белых журавлей</w:t>
      </w:r>
      <w:proofErr w:type="gramStart"/>
      <w:r w:rsidR="00910272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…</w:t>
      </w:r>
      <w:proofErr w:type="gramEnd"/>
    </w:p>
    <w:p w:rsidR="00910272" w:rsidRDefault="001B2778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.</w:t>
      </w:r>
      <w:r w:rsidR="00910272" w:rsidRPr="00910272">
        <w:rPr>
          <w:rFonts w:ascii="Times New Roman CYR" w:hAnsi="Times New Roman CYR" w:cs="Times New Roman CYR"/>
          <w:noProof/>
          <w:color w:val="000000"/>
          <w:sz w:val="27"/>
          <w:szCs w:val="27"/>
          <w:shd w:val="clear" w:color="auto" w:fill="FFFFFF"/>
          <w:lang w:eastAsia="ru-RU"/>
        </w:rPr>
        <w:t xml:space="preserve"> </w:t>
      </w:r>
      <w:r w:rsidR="00910272">
        <w:rPr>
          <w:rFonts w:ascii="Times New Roman CYR" w:hAnsi="Times New Roman CYR" w:cs="Times New Roman CYR"/>
          <w:noProof/>
          <w:color w:val="000000"/>
          <w:sz w:val="27"/>
          <w:szCs w:val="27"/>
          <w:shd w:val="clear" w:color="auto" w:fill="FFFFFF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-4445</wp:posOffset>
            </wp:positionV>
            <wp:extent cx="2355215" cy="2272665"/>
            <wp:effectExtent l="0" t="0" r="6985" b="0"/>
            <wp:wrapTight wrapText="bothSides">
              <wp:wrapPolygon edited="0">
                <wp:start x="0" y="0"/>
                <wp:lineTo x="0" y="21365"/>
                <wp:lineTo x="21489" y="21365"/>
                <wp:lineTo x="21489" y="0"/>
                <wp:lineTo x="0" y="0"/>
              </wp:wrapPolygon>
            </wp:wrapTight>
            <wp:docPr id="3" name="Рисунок 3" descr="C:\Users\User\Desktop\журавли\ZhY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журавли\ZhY6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215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Они до сей поры с времен тех дальних</w:t>
      </w:r>
      <w:proofErr w:type="gramStart"/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Л</w:t>
      </w:r>
      <w:proofErr w:type="gram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етят и подают нам голоса.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Не потому ль так часто и печально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Мы замолкаем, глядя в небеса?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Летит, летит по небу клин усталый —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Летит в тумане на исходе дня,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И в том строю есть промежуток малый —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Быть может, это место для меня!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Настанет день, и с журавлиной стаей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Я поплыву в такой же сизой мгле,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Из-под небес по-птичьи окликая</w:t>
      </w:r>
      <w:proofErr w:type="gramStart"/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</w:t>
      </w:r>
      <w:proofErr w:type="gram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сех вас, кого оставил на земле</w:t>
      </w:r>
      <w:r w:rsidR="00910272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»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.</w:t>
      </w:r>
      <w:r w:rsidR="00910272" w:rsidRPr="0091027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F64E8" w:rsidRDefault="005B593A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-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Стихотворение попалось на глаза Марку Бернесу, для которого война была глубоко личной темой. Он обратился к Яну Френкелю и попросил сочинить музыку для песни на эти строки. </w:t>
      </w:r>
      <w:r w:rsidR="00625A16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На 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обелиске в память о братьях </w:t>
      </w:r>
      <w:proofErr w:type="spellStart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Газдановых</w:t>
      </w:r>
      <w:proofErr w:type="spellEnd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в качестве птиц были гуси. Расулу Гамзатову сложно было подобрать по-аварски рифму к слову «гуси», и он специально звонил в министерство культуры Северной Осетии с просьбой заменить «гусей» на «журавлей». И ему разрешили.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</w:rPr>
        <w:br/>
      </w:r>
      <w:r w:rsidR="00625A16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оригинальном тексте стихотворения и перевода было: «Мне кажется порою, что джигиты»... Это Бернес попросил заменить «джигитов», на «солдат», чтобы расширить адрес песни и придать ей общечеловеческое звучание.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</w:rPr>
        <w:br/>
      </w:r>
      <w:r w:rsidR="00625A16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Д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ля композитора Яна Френкеля война тоже была личной темой. В 1941–1942 годах он учился в зенитном училище, а позднее — тяжело ранен. Через два месяца после начала работы Френкель написал </w:t>
      </w:r>
      <w:r w:rsidR="00625A16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музыку 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и тут же позвонил Бернесу. Тот приехал, послушал и расплакался. Френкель вспоминал, что Бернес не был человеком сентиментальным, но плакал, когда его что-то по-настоящему трогало. После этого работа над записью пошла быстрее. Но не 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lastRenderedPageBreak/>
        <w:t>только из-за вдохновения.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</w:rPr>
        <w:br/>
      </w:r>
      <w:proofErr w:type="gramStart"/>
      <w:r w:rsidR="001B2778"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-</w:t>
      </w:r>
      <w:proofErr w:type="gramEnd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Бернес был болен раком легких. После того, как он услышал музыку, он стал всех торопить. По словам Френкеля, Бернес чувствовал, что времени осталось мало, и хотел поставить точку в своей жизни именно этой песней. Он уже с трудом передвигался, но, тем не менее, </w:t>
      </w:r>
      <w:r w:rsidR="001B2778" w:rsidRPr="001F64E8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8 июля 1969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года сын отвез его в студию, где Бернес записал песню. Эта запись действительно стала последней в его жизни — Бернес умер через месяц, 16 августа.</w:t>
      </w:r>
      <w:proofErr w:type="gramStart"/>
      <w:r w:rsidR="001B2778"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-</w:t>
      </w:r>
      <w:proofErr w:type="gramEnd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Через несколько лет после появления песни «Журавли» в местах боев 1941–1945 годов стали возводить стелы и памятники, центральным образом которых были летящие журавли. </w:t>
      </w:r>
      <w:r w:rsidR="00910272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браз белых журавлей </w:t>
      </w:r>
      <w:r w:rsidR="00910272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стал 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общим символом памяти </w:t>
      </w:r>
      <w:proofErr w:type="gramStart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</w:t>
      </w:r>
      <w:proofErr w:type="gramEnd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всех солдатах, погибших в Великую Отечественную войну. </w:t>
      </w:r>
      <w:r w:rsidR="00AD6035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омните нашу экскурсию к Вечному, экскурсовод </w:t>
      </w:r>
      <w:r w:rsidR="00AD6035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прочитала: </w:t>
      </w:r>
      <w:proofErr w:type="gramStart"/>
      <w:r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-</w:t>
      </w:r>
      <w:r w:rsidR="001B2778" w:rsidRPr="001F64E8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«</w:t>
      </w:r>
      <w:proofErr w:type="gramEnd"/>
      <w:r w:rsidR="001B2778" w:rsidRPr="001F64E8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Я помню.</w:t>
      </w:r>
      <w:r w:rsidR="00AD6035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 xml:space="preserve"> </w:t>
      </w:r>
      <w:r w:rsidR="001B2778" w:rsidRPr="001F64E8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Я скорблю о каждом погибшем.</w:t>
      </w:r>
      <w:r w:rsidR="00AD6035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 xml:space="preserve"> </w:t>
      </w:r>
      <w:r w:rsidR="001B2778" w:rsidRPr="001F64E8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Я сделаю все, что в моих силах, чтобы война никогда не повторилась».</w:t>
      </w:r>
      <w:proofErr w:type="gramStart"/>
      <w:r w:rsidR="001B2778" w:rsidRPr="001F64E8">
        <w:rPr>
          <w:rFonts w:ascii="Times New Roman CYR" w:hAnsi="Times New Roman CYR" w:cs="Times New Roman CYR"/>
          <w:b/>
          <w:color w:val="000000"/>
          <w:sz w:val="27"/>
          <w:szCs w:val="27"/>
        </w:rPr>
        <w:br/>
      </w:r>
      <w:r w:rsidR="00AD6035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-</w:t>
      </w:r>
      <w:proofErr w:type="gramEnd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В </w:t>
      </w:r>
      <w:r w:rsidR="001B2778" w:rsidRPr="00910272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 xml:space="preserve">1986 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году в селении Гуниб открыли первый в Дагестане памятник «Белым журавлям». Открыли его поэт Расул Гамзатов и композитор Ян Френкель – авторы бессмертной песни «Журавли», ставшей поминальным гимном, скорбной песнью обо всех, кто сложил свои головы на полях сражений. Сейчас </w:t>
      </w:r>
      <w:r w:rsidR="001B2778" w:rsidRPr="00910272">
        <w:rPr>
          <w:rFonts w:ascii="Times New Roman CYR" w:hAnsi="Times New Roman CYR" w:cs="Times New Roman CYR"/>
          <w:b/>
          <w:color w:val="000000"/>
          <w:sz w:val="27"/>
          <w:szCs w:val="27"/>
          <w:shd w:val="clear" w:color="auto" w:fill="FFFFFF"/>
        </w:rPr>
        <w:t>уже возведено более тридцати памятников</w:t>
      </w:r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</w:t>
      </w:r>
      <w:proofErr w:type="spellStart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Гамзатовским</w:t>
      </w:r>
      <w:proofErr w:type="spellEnd"/>
      <w:r w:rsidR="001B2778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«Журавлям» в разных городах нашей страны и за рубежом.</w:t>
      </w:r>
    </w:p>
    <w:p w:rsidR="00AE7D3C" w:rsidRDefault="001F64E8" w:rsidP="00AE7D3C">
      <w:pPr>
        <w:shd w:val="clear" w:color="auto" w:fill="FFFFFF"/>
        <w:spacing w:after="360" w:line="240" w:lineRule="auto"/>
        <w:jc w:val="center"/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/слайд-шоу памятников журавлям</w:t>
      </w:r>
      <w:r w:rsidR="00AE7D3C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/</w:t>
      </w:r>
      <w:r w:rsidR="00E7727C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-</w:t>
      </w:r>
    </w:p>
    <w:p w:rsidR="00E7727C" w:rsidRDefault="00E7727C" w:rsidP="00AE7D3C">
      <w:pPr>
        <w:shd w:val="clear" w:color="auto" w:fill="FFFFFF"/>
        <w:spacing w:after="360" w:line="240" w:lineRule="auto"/>
        <w:jc w:val="center"/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-слово</w:t>
      </w:r>
      <w:r w:rsidR="008D5B89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Таисии З.</w:t>
      </w:r>
      <w:r w:rsidR="008D5B89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и ее родителям:</w:t>
      </w:r>
    </w:p>
    <w:p w:rsidR="00F72A0B" w:rsidRDefault="00AE7D3C" w:rsidP="00F72A0B">
      <w:pPr>
        <w:shd w:val="clear" w:color="auto" w:fill="FFFFFF"/>
        <w:spacing w:before="90" w:after="90" w:line="240" w:lineRule="auto"/>
        <w:rPr>
          <w:rFonts w:ascii="Helvetica" w:eastAsia="Times New Roman" w:hAnsi="Helvetica" w:cs="Helvetica"/>
          <w:b/>
          <w:color w:val="47381F"/>
          <w:sz w:val="28"/>
          <w:szCs w:val="28"/>
          <w:lang w:eastAsia="ru-RU"/>
        </w:rPr>
      </w:pPr>
      <w:r w:rsidRPr="00AE7D3C">
        <w:rPr>
          <w:rFonts w:ascii="Helvetica" w:eastAsia="Times New Roman" w:hAnsi="Helvetica" w:cs="Helvetica"/>
          <w:b/>
          <w:color w:val="47381F"/>
          <w:sz w:val="28"/>
          <w:szCs w:val="28"/>
          <w:lang w:eastAsia="ru-RU"/>
        </w:rPr>
        <w:t xml:space="preserve"> </w:t>
      </w:r>
      <w:r w:rsidR="00E7727C">
        <w:rPr>
          <w:rFonts w:ascii="Helvetica" w:eastAsia="Times New Roman" w:hAnsi="Helvetica" w:cs="Helvetica"/>
          <w:b/>
          <w:color w:val="47381F"/>
          <w:sz w:val="28"/>
          <w:szCs w:val="28"/>
          <w:lang w:eastAsia="ru-RU"/>
        </w:rPr>
        <w:t>-</w:t>
      </w:r>
      <w:r w:rsidRPr="00AE7D3C">
        <w:rPr>
          <w:rFonts w:ascii="Helvetica" w:eastAsia="Times New Roman" w:hAnsi="Helvetica" w:cs="Helvetica"/>
          <w:b/>
          <w:color w:val="47381F"/>
          <w:sz w:val="28"/>
          <w:szCs w:val="28"/>
          <w:lang w:eastAsia="ru-RU"/>
        </w:rPr>
        <w:t>В разных культурах белый журавль олицетворяет духовность, мир, свет и тепло. В Японии — долголетие, в Китае – это символ бессмертия, в христианстве – добропорядочности и терпения, у африканских народов журавль — посланник богов. На Кавказе говорят, что души погибших в бою воинов превращаются в белоснежных журавлей и взмывают ввысь. Во многих культурах журавль — посредник между мирами людей и богов. Он является светлым знаком освобождения и бессмертия, символизируя мир и процветание.</w:t>
      </w:r>
      <w:r w:rsidR="008D5B89">
        <w:rPr>
          <w:rFonts w:ascii="Helvetica" w:eastAsia="Times New Roman" w:hAnsi="Helvetica" w:cs="Helvetica"/>
          <w:b/>
          <w:color w:val="47381F"/>
          <w:sz w:val="28"/>
          <w:szCs w:val="28"/>
          <w:lang w:eastAsia="ru-RU"/>
        </w:rPr>
        <w:t xml:space="preserve"> </w:t>
      </w:r>
    </w:p>
    <w:p w:rsidR="00E7727C" w:rsidRDefault="00F72A0B" w:rsidP="00E7727C">
      <w:pPr>
        <w:shd w:val="clear" w:color="auto" w:fill="FFFFFF"/>
        <w:spacing w:before="90" w:after="90" w:line="240" w:lineRule="auto"/>
      </w:pPr>
      <w:r w:rsidRPr="00F72A0B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 </w:t>
      </w:r>
    </w:p>
    <w:p w:rsidR="00F72A0B" w:rsidRDefault="00E7727C" w:rsidP="00F72A0B">
      <w:pPr>
        <w:shd w:val="clear" w:color="auto" w:fill="FFFFFF"/>
        <w:spacing w:before="90" w:after="90" w:line="240" w:lineRule="auto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D7F5A65" wp14:editId="59BBACBB">
            <wp:extent cx="5940425" cy="3958590"/>
            <wp:effectExtent l="0" t="0" r="3175" b="3810"/>
            <wp:docPr id="4" name="Рисунок 4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Default="00E7727C" w:rsidP="00F72A0B">
      <w:pPr>
        <w:shd w:val="clear" w:color="auto" w:fill="FFFFFF"/>
        <w:spacing w:before="90" w:after="90" w:line="240" w:lineRule="auto"/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 xml:space="preserve">-о памятниках </w:t>
      </w:r>
      <w:r w:rsidR="00217D6F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 xml:space="preserve">воинам  ВОВ </w:t>
      </w:r>
      <w:r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 xml:space="preserve">в нашем городе расскажут Егор, Сережа, Таисия Л., Даша, Ксюша…, </w:t>
      </w:r>
      <w:proofErr w:type="gramStart"/>
      <w:r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>пожалуйста</w:t>
      </w:r>
      <w:proofErr w:type="gramEnd"/>
      <w:r w:rsidR="008C63BD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>/дети используют слайд-шоу/:</w:t>
      </w:r>
    </w:p>
    <w:p w:rsidR="00E7727C" w:rsidRPr="00E7727C" w:rsidRDefault="008C63BD" w:rsidP="00F72A0B">
      <w:pPr>
        <w:shd w:val="clear" w:color="auto" w:fill="FFFFFF"/>
        <w:spacing w:before="90" w:after="90" w:line="240" w:lineRule="auto"/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>-</w:t>
      </w:r>
      <w:r w:rsidR="00E7727C" w:rsidRPr="00E7727C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>Много разных памятников есть в память о погибших солдатах</w:t>
      </w:r>
      <w:proofErr w:type="gramStart"/>
      <w:r w:rsidR="00E7727C" w:rsidRPr="00E7727C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>.</w:t>
      </w:r>
      <w:proofErr w:type="gramEnd"/>
      <w:r w:rsidR="00E7727C" w:rsidRPr="00E7727C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 xml:space="preserve"> </w:t>
      </w:r>
      <w:proofErr w:type="gramStart"/>
      <w:r w:rsidR="00217D6F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>з</w:t>
      </w:r>
      <w:proofErr w:type="gramEnd"/>
      <w:r w:rsidR="00E7727C" w:rsidRPr="00E7727C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 xml:space="preserve">авоевавших </w:t>
      </w:r>
      <w:r w:rsidR="00217D6F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 xml:space="preserve">нам мир и </w:t>
      </w:r>
      <w:r w:rsidR="00E7727C" w:rsidRPr="00E7727C">
        <w:rPr>
          <w:rFonts w:ascii="Times New Roman" w:eastAsia="Times New Roman" w:hAnsi="Times New Roman" w:cs="Times New Roman"/>
          <w:b/>
          <w:color w:val="666666"/>
          <w:sz w:val="28"/>
          <w:szCs w:val="28"/>
          <w:lang w:eastAsia="ru-RU"/>
        </w:rPr>
        <w:t xml:space="preserve"> свободу для счастья жизни на земле…</w:t>
      </w:r>
    </w:p>
    <w:p w:rsidR="00E7727C" w:rsidRPr="00E7727C" w:rsidRDefault="008C63BD" w:rsidP="00E7727C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E7727C" w:rsidRPr="00E772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прошлом год этому мемориалу </w:t>
      </w:r>
      <w:hyperlink r:id="rId11" w:history="1">
        <w:r w:rsidR="00E7727C" w:rsidRPr="00E7727C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исполнилось 45 лет</w:t>
        </w:r>
      </w:hyperlink>
      <w:r w:rsidR="00E7727C" w:rsidRPr="00E7727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Это одно из самых достопримечательных мест Иркутска. Мемориал “Вечный огонь Славы” расположенный на Нижней Набережной города, был торжественно открыт 8 мая 1975 года, в канун 30 годовщины Великой Победы. Вечный огонь был передан эстафетой от стен Московского Кремля с могилы Неизвестного солдата, его везли в специальном контейнере с тлевшим внутри огоньком в отдельном купе поезда с открытыми окнами.</w:t>
      </w:r>
    </w:p>
    <w:p w:rsidR="00E7727C" w:rsidRPr="00E7727C" w:rsidRDefault="008C63BD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E7727C" w:rsidRPr="00E7727C">
        <w:rPr>
          <w:color w:val="000000"/>
          <w:sz w:val="28"/>
          <w:szCs w:val="28"/>
        </w:rPr>
        <w:t>Вторая часть комплекса</w:t>
      </w:r>
      <w:r w:rsidR="00217D6F">
        <w:rPr>
          <w:color w:val="000000"/>
          <w:sz w:val="28"/>
          <w:szCs w:val="28"/>
        </w:rPr>
        <w:t xml:space="preserve"> - “Аллея ветеранов” выходит </w:t>
      </w:r>
      <w:r w:rsidR="00E7727C" w:rsidRPr="00E7727C">
        <w:rPr>
          <w:color w:val="000000"/>
          <w:sz w:val="28"/>
          <w:szCs w:val="28"/>
        </w:rPr>
        <w:t xml:space="preserve"> на берег Ангары, сооружена 11 марта 1994 года. </w:t>
      </w:r>
      <w:r>
        <w:rPr>
          <w:color w:val="000000"/>
          <w:sz w:val="28"/>
          <w:szCs w:val="28"/>
        </w:rPr>
        <w:t xml:space="preserve">В </w:t>
      </w:r>
      <w:r w:rsidR="00E7727C" w:rsidRPr="00E7727C">
        <w:rPr>
          <w:color w:val="000000"/>
          <w:sz w:val="28"/>
          <w:szCs w:val="28"/>
        </w:rPr>
        <w:t xml:space="preserve">составе </w:t>
      </w:r>
      <w:proofErr w:type="spellStart"/>
      <w:r w:rsidR="00E7727C" w:rsidRPr="00E7727C">
        <w:rPr>
          <w:color w:val="000000"/>
          <w:sz w:val="28"/>
          <w:szCs w:val="28"/>
        </w:rPr>
        <w:t>мемориалного</w:t>
      </w:r>
      <w:proofErr w:type="spellEnd"/>
      <w:r w:rsidR="00E7727C" w:rsidRPr="00E7727C">
        <w:rPr>
          <w:color w:val="000000"/>
          <w:sz w:val="28"/>
          <w:szCs w:val="28"/>
        </w:rPr>
        <w:t xml:space="preserve"> комплекса – три мемориальные доски на северном фасаде здания. На </w:t>
      </w:r>
      <w:r w:rsidR="00217D6F">
        <w:rPr>
          <w:color w:val="000000"/>
          <w:sz w:val="28"/>
          <w:szCs w:val="28"/>
        </w:rPr>
        <w:t xml:space="preserve">них записаны слова </w:t>
      </w:r>
      <w:r w:rsidR="00E7727C" w:rsidRPr="00E7727C">
        <w:rPr>
          <w:color w:val="000000"/>
          <w:sz w:val="28"/>
          <w:szCs w:val="28"/>
        </w:rPr>
        <w:t>Марка Сергеева о героизме сибиряков: “</w:t>
      </w:r>
      <w:r w:rsidR="00E7727C" w:rsidRPr="008C63BD">
        <w:rPr>
          <w:b/>
          <w:color w:val="000000"/>
          <w:sz w:val="28"/>
          <w:szCs w:val="28"/>
        </w:rPr>
        <w:t>Вместе со всем народом ты ковала победу,</w:t>
      </w:r>
      <w:r w:rsidR="00E7727C" w:rsidRPr="00E7727C">
        <w:rPr>
          <w:color w:val="000000"/>
          <w:sz w:val="28"/>
          <w:szCs w:val="28"/>
        </w:rPr>
        <w:t xml:space="preserve"> </w:t>
      </w:r>
      <w:r w:rsidR="00E7727C" w:rsidRPr="008C63BD">
        <w:rPr>
          <w:b/>
          <w:color w:val="000000"/>
          <w:sz w:val="28"/>
          <w:szCs w:val="28"/>
        </w:rPr>
        <w:t>Сибирь”</w:t>
      </w:r>
      <w:r w:rsidR="00E7727C" w:rsidRPr="00E7727C">
        <w:rPr>
          <w:color w:val="000000"/>
          <w:sz w:val="28"/>
          <w:szCs w:val="28"/>
        </w:rPr>
        <w:t xml:space="preserve"> и </w:t>
      </w:r>
      <w:proofErr w:type="gramStart"/>
      <w:r w:rsidR="00E7727C" w:rsidRPr="00E7727C">
        <w:rPr>
          <w:color w:val="000000"/>
          <w:sz w:val="28"/>
          <w:szCs w:val="28"/>
        </w:rPr>
        <w:t>перечислены</w:t>
      </w:r>
      <w:proofErr w:type="gramEnd"/>
      <w:r w:rsidR="00E7727C" w:rsidRPr="00E7727C">
        <w:rPr>
          <w:color w:val="000000"/>
          <w:sz w:val="28"/>
          <w:szCs w:val="28"/>
        </w:rPr>
        <w:t xml:space="preserve"> 37 имён иркутян — Героев Советского Союза.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rStyle w:val="a7"/>
          <w:color w:val="000000"/>
          <w:sz w:val="28"/>
          <w:szCs w:val="28"/>
        </w:rPr>
      </w:pPr>
      <w:r w:rsidRPr="00E7727C">
        <w:rPr>
          <w:rStyle w:val="a7"/>
          <w:color w:val="000000"/>
          <w:sz w:val="28"/>
          <w:szCs w:val="28"/>
        </w:rPr>
        <w:lastRenderedPageBreak/>
        <w:t>Памятник маршалу Жукову</w:t>
      </w:r>
      <w:r w:rsidRPr="00E7727C">
        <w:rPr>
          <w:noProof/>
          <w:sz w:val="28"/>
          <w:szCs w:val="28"/>
        </w:rPr>
        <w:drawing>
          <wp:inline distT="0" distB="0" distL="0" distR="0" wp14:anchorId="10261C04" wp14:editId="210D87D8">
            <wp:extent cx="4731026" cy="3152979"/>
            <wp:effectExtent l="0" t="0" r="0" b="9525"/>
            <wp:docPr id="5" name="Рисунок 5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499" cy="315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Pr="00E7727C" w:rsidRDefault="008C63BD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E7727C" w:rsidRPr="00E7727C">
        <w:rPr>
          <w:color w:val="000000"/>
          <w:sz w:val="28"/>
          <w:szCs w:val="28"/>
        </w:rPr>
        <w:t>Памятник Георгию Константиновичу Жукову установили в микрорайоне Солнечном 8 мая 2005 года на проспекте Маршала Жукова. Памятник спроектировали местный художник Борис Бычков и скульптор из Улан-Удэ Александр Миронов.</w:t>
      </w:r>
      <w:r w:rsidR="00217D6F"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-</w:t>
      </w:r>
      <w:r w:rsidR="00E7727C" w:rsidRPr="00217D6F">
        <w:rPr>
          <w:b/>
          <w:color w:val="000000"/>
          <w:sz w:val="28"/>
          <w:szCs w:val="28"/>
        </w:rPr>
        <w:t>Г</w:t>
      </w:r>
      <w:proofErr w:type="gramEnd"/>
      <w:r w:rsidR="00E7727C" w:rsidRPr="00217D6F">
        <w:rPr>
          <w:b/>
          <w:color w:val="000000"/>
          <w:sz w:val="28"/>
          <w:szCs w:val="28"/>
        </w:rPr>
        <w:t>еоргий Жуков</w:t>
      </w:r>
      <w:r w:rsidR="00217D6F">
        <w:rPr>
          <w:color w:val="000000"/>
          <w:sz w:val="28"/>
          <w:szCs w:val="28"/>
        </w:rPr>
        <w:t xml:space="preserve"> - </w:t>
      </w:r>
      <w:r w:rsidR="00AD6035">
        <w:rPr>
          <w:color w:val="000000"/>
          <w:sz w:val="28"/>
          <w:szCs w:val="28"/>
        </w:rPr>
        <w:t>маршал</w:t>
      </w:r>
      <w:r w:rsidR="00E7727C" w:rsidRPr="00E7727C">
        <w:rPr>
          <w:color w:val="000000"/>
          <w:sz w:val="28"/>
          <w:szCs w:val="28"/>
        </w:rPr>
        <w:t xml:space="preserve"> Победы. Родился </w:t>
      </w:r>
      <w:r w:rsidR="00217D6F">
        <w:rPr>
          <w:color w:val="000000"/>
          <w:sz w:val="28"/>
          <w:szCs w:val="28"/>
        </w:rPr>
        <w:t>в</w:t>
      </w:r>
      <w:r w:rsidR="00E7727C" w:rsidRPr="00E7727C">
        <w:rPr>
          <w:color w:val="000000"/>
          <w:sz w:val="28"/>
          <w:szCs w:val="28"/>
        </w:rPr>
        <w:t xml:space="preserve">1896 года в деревне </w:t>
      </w:r>
      <w:proofErr w:type="spellStart"/>
      <w:r w:rsidR="00E7727C" w:rsidRPr="00E7727C">
        <w:rPr>
          <w:color w:val="000000"/>
          <w:sz w:val="28"/>
          <w:szCs w:val="28"/>
        </w:rPr>
        <w:t>Стрелковка</w:t>
      </w:r>
      <w:proofErr w:type="spellEnd"/>
      <w:r w:rsidR="00E7727C" w:rsidRPr="00E7727C">
        <w:rPr>
          <w:color w:val="000000"/>
          <w:sz w:val="28"/>
          <w:szCs w:val="28"/>
        </w:rPr>
        <w:t xml:space="preserve"> Калужской губернии в семье крестьянина. Он участвовал и в </w:t>
      </w:r>
      <w:r w:rsidR="00217D6F">
        <w:rPr>
          <w:color w:val="000000"/>
          <w:sz w:val="28"/>
          <w:szCs w:val="28"/>
        </w:rPr>
        <w:t>Первой мировой войне</w:t>
      </w:r>
      <w:r w:rsidR="00E7727C" w:rsidRPr="00E7727C">
        <w:rPr>
          <w:color w:val="000000"/>
          <w:sz w:val="28"/>
          <w:szCs w:val="28"/>
        </w:rPr>
        <w:t>, на которой уже получил высоки</w:t>
      </w:r>
      <w:r>
        <w:rPr>
          <w:color w:val="000000"/>
          <w:sz w:val="28"/>
          <w:szCs w:val="28"/>
        </w:rPr>
        <w:t>е награды и первые ранения, и в</w:t>
      </w:r>
      <w:r w:rsidR="00E7727C" w:rsidRPr="00E7727C">
        <w:rPr>
          <w:color w:val="000000"/>
          <w:sz w:val="28"/>
          <w:szCs w:val="28"/>
        </w:rPr>
        <w:t xml:space="preserve"> Великой Отечественной. Еще до нее занимал командирские посты в советской армии. В 1940 году ему присвоено воинское звание генерал</w:t>
      </w:r>
      <w:r w:rsidR="00217D6F">
        <w:rPr>
          <w:color w:val="000000"/>
          <w:sz w:val="28"/>
          <w:szCs w:val="28"/>
        </w:rPr>
        <w:t>а</w:t>
      </w:r>
      <w:r w:rsidR="00E7727C" w:rsidRPr="00E7727C">
        <w:rPr>
          <w:color w:val="000000"/>
          <w:sz w:val="28"/>
          <w:szCs w:val="28"/>
        </w:rPr>
        <w:t xml:space="preserve"> армии.</w:t>
      </w:r>
      <w:r w:rsidR="00217D6F">
        <w:rPr>
          <w:color w:val="000000"/>
          <w:sz w:val="28"/>
          <w:szCs w:val="28"/>
        </w:rPr>
        <w:t xml:space="preserve"> Он возглавлял Парад Победы в Москве 1945 года.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rStyle w:val="a7"/>
          <w:color w:val="000000"/>
          <w:sz w:val="28"/>
          <w:szCs w:val="28"/>
        </w:rPr>
        <w:t>Па</w:t>
      </w:r>
      <w:r w:rsidR="00AD6035">
        <w:rPr>
          <w:rStyle w:val="a7"/>
          <w:color w:val="000000"/>
          <w:sz w:val="28"/>
          <w:szCs w:val="28"/>
        </w:rPr>
        <w:t>мятник Афанасию Бе</w:t>
      </w:r>
      <w:r w:rsidRPr="00E7727C">
        <w:rPr>
          <w:rStyle w:val="a7"/>
          <w:color w:val="000000"/>
          <w:sz w:val="28"/>
          <w:szCs w:val="28"/>
        </w:rPr>
        <w:t>лобородову</w:t>
      </w:r>
    </w:p>
    <w:p w:rsid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1F211A66" wp14:editId="53FE85FB">
            <wp:extent cx="4817405" cy="3210547"/>
            <wp:effectExtent l="0" t="0" r="2540" b="9525"/>
            <wp:docPr id="6" name="Рисунок 6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835" cy="321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8CA" w:rsidRPr="00E7727C" w:rsidRDefault="007378CA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-Славный сын земли Сибирской, Советский военачальник, генерал армии, Дважды Герой Советского Союза, почетный гражданин Иркутска, Витебска, Истры, Красногорска… Легендарный земляк  Афанасий Белобородов был кавалером 50 отечественных и зарубежных наград</w:t>
      </w:r>
      <w:proofErr w:type="gramStart"/>
      <w:r>
        <w:rPr>
          <w:color w:val="000000"/>
          <w:sz w:val="28"/>
          <w:szCs w:val="28"/>
        </w:rPr>
        <w:t>…В</w:t>
      </w:r>
      <w:proofErr w:type="gramEnd"/>
      <w:r>
        <w:rPr>
          <w:color w:val="000000"/>
          <w:sz w:val="28"/>
          <w:szCs w:val="28"/>
        </w:rPr>
        <w:t xml:space="preserve"> своем завещании он наказал потомкам похоронить  его вместе с однополчанами на рубеже  обороны  Москвы…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noProof/>
          <w:sz w:val="28"/>
          <w:szCs w:val="28"/>
        </w:rPr>
        <w:drawing>
          <wp:inline distT="0" distB="0" distL="0" distR="0" wp14:anchorId="6666E099" wp14:editId="13C33570">
            <wp:extent cx="4939748" cy="3466189"/>
            <wp:effectExtent l="0" t="0" r="0" b="1270"/>
            <wp:docPr id="7" name="Рисунок 7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109" cy="3464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Pr="00E7727C" w:rsidRDefault="008C63BD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E7727C" w:rsidRPr="00E7727C">
        <w:rPr>
          <w:color w:val="000000"/>
          <w:sz w:val="28"/>
          <w:szCs w:val="28"/>
        </w:rPr>
        <w:t xml:space="preserve">Мемориал на </w:t>
      </w:r>
      <w:proofErr w:type="spellStart"/>
      <w:r w:rsidR="00E7727C" w:rsidRPr="00E7727C">
        <w:rPr>
          <w:color w:val="000000"/>
          <w:sz w:val="28"/>
          <w:szCs w:val="28"/>
        </w:rPr>
        <w:t>Лисихинском</w:t>
      </w:r>
      <w:proofErr w:type="spellEnd"/>
      <w:r w:rsidR="00E7727C" w:rsidRPr="00E7727C">
        <w:rPr>
          <w:color w:val="000000"/>
          <w:sz w:val="28"/>
          <w:szCs w:val="28"/>
        </w:rPr>
        <w:t xml:space="preserve"> кладбище- воинам, умершим от ран в Иркутских госпиталях</w:t>
      </w:r>
      <w:proofErr w:type="gramStart"/>
      <w:r w:rsidR="00E7727C" w:rsidRPr="00E7727C">
        <w:rPr>
          <w:color w:val="000000"/>
          <w:sz w:val="28"/>
          <w:szCs w:val="28"/>
        </w:rPr>
        <w:t>…</w:t>
      </w:r>
      <w:r w:rsidR="004672FD">
        <w:rPr>
          <w:color w:val="000000"/>
          <w:sz w:val="28"/>
          <w:szCs w:val="28"/>
        </w:rPr>
        <w:t xml:space="preserve"> З</w:t>
      </w:r>
      <w:proofErr w:type="gramEnd"/>
      <w:r w:rsidR="004672FD">
        <w:rPr>
          <w:color w:val="000000"/>
          <w:sz w:val="28"/>
          <w:szCs w:val="28"/>
        </w:rPr>
        <w:t xml:space="preserve">десь сделано всё с уважением к погибшим воинам. Люди, </w:t>
      </w:r>
      <w:r w:rsidR="004672FD">
        <w:rPr>
          <w:color w:val="000000"/>
          <w:sz w:val="28"/>
          <w:szCs w:val="28"/>
        </w:rPr>
        <w:lastRenderedPageBreak/>
        <w:t>которые лежат в этой земле, своей жизнью и делами прославили Иркутск, они оставили добрые дела, чтобы их помнили…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noProof/>
          <w:sz w:val="28"/>
          <w:szCs w:val="28"/>
        </w:rPr>
        <w:drawing>
          <wp:inline distT="0" distB="0" distL="0" distR="0" wp14:anchorId="42E5B3B9" wp14:editId="012C963B">
            <wp:extent cx="5198165" cy="3596781"/>
            <wp:effectExtent l="0" t="0" r="2540" b="3810"/>
            <wp:docPr id="8" name="Рисунок 8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388" cy="3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Pr="008C63BD" w:rsidRDefault="004672FD" w:rsidP="00E7727C">
      <w:pPr>
        <w:pStyle w:val="a6"/>
        <w:shd w:val="clear" w:color="auto" w:fill="FFFFFF"/>
        <w:spacing w:before="480" w:beforeAutospacing="0" w:after="48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</w:t>
      </w:r>
      <w:r w:rsidR="00E7727C" w:rsidRPr="008C63BD">
        <w:rPr>
          <w:b/>
          <w:color w:val="000000"/>
          <w:sz w:val="28"/>
          <w:szCs w:val="28"/>
        </w:rPr>
        <w:t>Памятник солдатам завода им. Куйбышева, погибшим в ВОВ…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noProof/>
          <w:sz w:val="28"/>
          <w:szCs w:val="28"/>
        </w:rPr>
        <w:drawing>
          <wp:inline distT="0" distB="0" distL="0" distR="0" wp14:anchorId="268BF6A1" wp14:editId="628143DF">
            <wp:extent cx="5287618" cy="3961096"/>
            <wp:effectExtent l="0" t="0" r="8890" b="1905"/>
            <wp:docPr id="9" name="Рисунок 9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793" cy="395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Pr="00E7727C" w:rsidRDefault="008C63BD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>-</w:t>
      </w:r>
      <w:r w:rsidR="00E7727C" w:rsidRPr="00E7727C">
        <w:rPr>
          <w:color w:val="000000"/>
          <w:sz w:val="28"/>
          <w:szCs w:val="28"/>
          <w:shd w:val="clear" w:color="auto" w:fill="FFFFFF"/>
        </w:rPr>
        <w:t xml:space="preserve">Памятник дважды Герою Советского Союза, генерал-майору авиации, иркутянину Николаю </w:t>
      </w:r>
      <w:proofErr w:type="spellStart"/>
      <w:r w:rsidR="00E7727C" w:rsidRPr="00E7727C">
        <w:rPr>
          <w:color w:val="000000"/>
          <w:sz w:val="28"/>
          <w:szCs w:val="28"/>
          <w:shd w:val="clear" w:color="auto" w:fill="FFFFFF"/>
        </w:rPr>
        <w:t>Челнокову</w:t>
      </w:r>
      <w:proofErr w:type="spellEnd"/>
      <w:r w:rsidR="00E7727C" w:rsidRPr="00E7727C">
        <w:rPr>
          <w:color w:val="000000"/>
          <w:sz w:val="28"/>
          <w:szCs w:val="28"/>
          <w:shd w:val="clear" w:color="auto" w:fill="FFFFFF"/>
        </w:rPr>
        <w:t xml:space="preserve"> открыли в Свердловском округе Иркутска не так давно – в 2016 году. Бронзовый памятник-бюст высотой около четырех метров установлен на пересечении улиц Маяковского и </w:t>
      </w:r>
      <w:proofErr w:type="spellStart"/>
      <w:r w:rsidR="00E7727C" w:rsidRPr="00E7727C">
        <w:rPr>
          <w:color w:val="000000"/>
          <w:sz w:val="28"/>
          <w:szCs w:val="28"/>
          <w:shd w:val="clear" w:color="auto" w:fill="FFFFFF"/>
        </w:rPr>
        <w:t>Челнокова</w:t>
      </w:r>
      <w:proofErr w:type="spellEnd"/>
      <w:r w:rsidR="00E7727C" w:rsidRPr="00E7727C">
        <w:rPr>
          <w:color w:val="000000"/>
          <w:sz w:val="28"/>
          <w:szCs w:val="28"/>
          <w:shd w:val="clear" w:color="auto" w:fill="FFFFFF"/>
        </w:rPr>
        <w:t>.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noProof/>
          <w:sz w:val="28"/>
          <w:szCs w:val="28"/>
        </w:rPr>
        <w:drawing>
          <wp:inline distT="0" distB="0" distL="0" distR="0" wp14:anchorId="1415AEFF" wp14:editId="1EE73ADD">
            <wp:extent cx="5436705" cy="3961096"/>
            <wp:effectExtent l="0" t="0" r="0" b="1905"/>
            <wp:docPr id="10" name="Рисунок 10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801" cy="395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Pr="00E7727C" w:rsidRDefault="008C63BD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E7727C" w:rsidRPr="00E7727C">
        <w:rPr>
          <w:color w:val="000000"/>
          <w:sz w:val="28"/>
          <w:szCs w:val="28"/>
        </w:rPr>
        <w:t>Мемориал военной доблести и славы «Катюша»…</w:t>
      </w:r>
      <w:r w:rsidR="001F2DAA">
        <w:rPr>
          <w:color w:val="000000"/>
          <w:sz w:val="28"/>
          <w:szCs w:val="28"/>
        </w:rPr>
        <w:t xml:space="preserve"> На постаменте надпись: «Создателям гвардейских </w:t>
      </w:r>
      <w:proofErr w:type="gramStart"/>
      <w:r w:rsidR="001F2DAA">
        <w:rPr>
          <w:color w:val="000000"/>
          <w:sz w:val="28"/>
          <w:szCs w:val="28"/>
        </w:rPr>
        <w:t>минометов-оружия</w:t>
      </w:r>
      <w:proofErr w:type="gramEnd"/>
      <w:r w:rsidR="001F2DAA">
        <w:rPr>
          <w:color w:val="000000"/>
          <w:sz w:val="28"/>
          <w:szCs w:val="28"/>
        </w:rPr>
        <w:t xml:space="preserve"> отмщения и побед – с великой благодарностью»…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noProof/>
          <w:sz w:val="28"/>
          <w:szCs w:val="28"/>
        </w:rPr>
        <w:lastRenderedPageBreak/>
        <w:drawing>
          <wp:inline distT="0" distB="0" distL="0" distR="0" wp14:anchorId="27C9FC0A" wp14:editId="0AD6D79D">
            <wp:extent cx="5536096" cy="3712458"/>
            <wp:effectExtent l="0" t="0" r="7620" b="2540"/>
            <wp:docPr id="11" name="Рисунок 11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139" cy="37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Pr="00E7727C" w:rsidRDefault="001F2DAA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E7727C" w:rsidRPr="00E7727C">
        <w:rPr>
          <w:color w:val="000000"/>
          <w:sz w:val="28"/>
          <w:szCs w:val="28"/>
        </w:rPr>
        <w:t>Памятник врачам и медсестрам, погибшим в ВОВ…</w:t>
      </w: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 w:rsidRPr="00E7727C">
        <w:rPr>
          <w:noProof/>
          <w:sz w:val="28"/>
          <w:szCs w:val="28"/>
        </w:rPr>
        <w:drawing>
          <wp:inline distT="0" distB="0" distL="0" distR="0" wp14:anchorId="6F1A5C8D" wp14:editId="615D881A">
            <wp:extent cx="5585792" cy="3961096"/>
            <wp:effectExtent l="0" t="0" r="0" b="1905"/>
            <wp:docPr id="12" name="Рисунок 12" descr="Иркутск помнит. Фотопрогулка по памятникам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Иркутск помнит. Фотопрогулка по памятникам войны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808" cy="395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Pr="00E7727C" w:rsidRDefault="008C63BD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>-</w:t>
      </w:r>
      <w:r w:rsidR="00E7727C" w:rsidRPr="00E7727C">
        <w:rPr>
          <w:color w:val="000000"/>
          <w:sz w:val="28"/>
          <w:szCs w:val="28"/>
        </w:rPr>
        <w:t xml:space="preserve">Памятник Николаю Вилкову </w:t>
      </w:r>
      <w:r w:rsidR="00E7727C" w:rsidRPr="00E7727C">
        <w:rPr>
          <w:color w:val="000000"/>
          <w:sz w:val="28"/>
          <w:szCs w:val="28"/>
          <w:shd w:val="clear" w:color="auto" w:fill="FFFFFF"/>
        </w:rPr>
        <w:t xml:space="preserve">с надписью «Здесь работал Герой Советского Союза» стоит на территории Иркутского судоремонтно-судостроительного </w:t>
      </w:r>
      <w:r w:rsidR="00E7727C" w:rsidRPr="00E7727C">
        <w:rPr>
          <w:color w:val="000000"/>
          <w:sz w:val="28"/>
          <w:szCs w:val="28"/>
          <w:shd w:val="clear" w:color="auto" w:fill="FFFFFF"/>
        </w:rPr>
        <w:lastRenderedPageBreak/>
        <w:t>завода в поселке Зато</w:t>
      </w:r>
      <w:r w:rsidR="005C695D">
        <w:rPr>
          <w:color w:val="000000"/>
          <w:sz w:val="28"/>
          <w:szCs w:val="28"/>
          <w:shd w:val="clear" w:color="auto" w:fill="FFFFFF"/>
        </w:rPr>
        <w:t>н…</w:t>
      </w:r>
      <w:r w:rsidR="00E7727C" w:rsidRPr="00E7727C">
        <w:rPr>
          <w:noProof/>
          <w:sz w:val="28"/>
          <w:szCs w:val="28"/>
        </w:rPr>
        <w:drawing>
          <wp:inline distT="0" distB="0" distL="0" distR="0" wp14:anchorId="5C3B4973" wp14:editId="697DB237">
            <wp:extent cx="5625548" cy="3955774"/>
            <wp:effectExtent l="0" t="0" r="0" b="6985"/>
            <wp:docPr id="13" name="Рисунок 13" descr="https://irk.guidebook.ru/image/1419941090_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rk.guidebook.ru/image/1419941090_62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25" cy="395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27C" w:rsidRDefault="008C63BD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E7727C" w:rsidRPr="00E7727C">
        <w:rPr>
          <w:color w:val="000000"/>
          <w:sz w:val="28"/>
          <w:szCs w:val="28"/>
        </w:rPr>
        <w:t xml:space="preserve">Памятник иркутянам, погибшим в ВОВ… </w:t>
      </w:r>
      <w:r w:rsidR="008D5B89">
        <w:rPr>
          <w:color w:val="000000"/>
          <w:sz w:val="28"/>
          <w:szCs w:val="28"/>
        </w:rPr>
        <w:t xml:space="preserve">/ слово </w:t>
      </w:r>
      <w:proofErr w:type="spellStart"/>
      <w:r w:rsidR="008D5B89">
        <w:rPr>
          <w:color w:val="000000"/>
          <w:sz w:val="28"/>
          <w:szCs w:val="28"/>
        </w:rPr>
        <w:t>Ю.Г.Клочковой</w:t>
      </w:r>
      <w:proofErr w:type="spellEnd"/>
      <w:r w:rsidR="008D5B89">
        <w:rPr>
          <w:color w:val="000000"/>
          <w:sz w:val="28"/>
          <w:szCs w:val="28"/>
        </w:rPr>
        <w:t xml:space="preserve">/: </w:t>
      </w:r>
      <w:r>
        <w:rPr>
          <w:color w:val="000000"/>
          <w:sz w:val="28"/>
          <w:szCs w:val="28"/>
        </w:rPr>
        <w:t xml:space="preserve">Есть ещё </w:t>
      </w:r>
      <w:r w:rsidR="00E7727C" w:rsidRPr="00E7727C">
        <w:rPr>
          <w:color w:val="000000"/>
          <w:sz w:val="28"/>
          <w:szCs w:val="28"/>
        </w:rPr>
        <w:t xml:space="preserve">Мемориал Славы, посвященный </w:t>
      </w:r>
      <w:r>
        <w:rPr>
          <w:color w:val="000000"/>
          <w:sz w:val="28"/>
          <w:szCs w:val="28"/>
        </w:rPr>
        <w:t>работникам кирпичного завода</w:t>
      </w:r>
      <w:proofErr w:type="gramStart"/>
      <w:r>
        <w:rPr>
          <w:color w:val="000000"/>
          <w:sz w:val="28"/>
          <w:szCs w:val="28"/>
        </w:rPr>
        <w:t>.</w:t>
      </w:r>
      <w:proofErr w:type="gramEnd"/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п</w:t>
      </w:r>
      <w:proofErr w:type="gramEnd"/>
      <w:r w:rsidR="005C695D">
        <w:rPr>
          <w:color w:val="000000"/>
          <w:sz w:val="28"/>
          <w:szCs w:val="28"/>
        </w:rPr>
        <w:t>авшим</w:t>
      </w:r>
      <w:r w:rsidR="00E7727C" w:rsidRPr="00E7727C">
        <w:rPr>
          <w:color w:val="000000"/>
          <w:sz w:val="28"/>
          <w:szCs w:val="28"/>
        </w:rPr>
        <w:t xml:space="preserve"> в боях за Родину, Мемориал с</w:t>
      </w:r>
      <w:r>
        <w:rPr>
          <w:color w:val="000000"/>
          <w:sz w:val="28"/>
          <w:szCs w:val="28"/>
        </w:rPr>
        <w:t>тудентам и преподавателям ИГУ. погибшим в годы войны;</w:t>
      </w:r>
      <w:r w:rsidR="00E7727C" w:rsidRPr="00E7727C">
        <w:rPr>
          <w:color w:val="000000"/>
          <w:sz w:val="28"/>
          <w:szCs w:val="28"/>
        </w:rPr>
        <w:t xml:space="preserve"> Мемориал студентам и преподавателям </w:t>
      </w:r>
      <w:proofErr w:type="spellStart"/>
      <w:r w:rsidR="00E7727C" w:rsidRPr="00E7727C">
        <w:rPr>
          <w:color w:val="000000"/>
          <w:sz w:val="28"/>
          <w:szCs w:val="28"/>
        </w:rPr>
        <w:t>Сельхозакадемии</w:t>
      </w:r>
      <w:proofErr w:type="spellEnd"/>
      <w:r w:rsidR="00E7727C" w:rsidRPr="00E7727C">
        <w:rPr>
          <w:color w:val="000000"/>
          <w:sz w:val="28"/>
          <w:szCs w:val="28"/>
        </w:rPr>
        <w:t>; Памятник сотрудникам  противочумного института  в Иркутске и много других – «ничто н</w:t>
      </w:r>
      <w:r w:rsidR="005C695D">
        <w:rPr>
          <w:color w:val="000000"/>
          <w:sz w:val="28"/>
          <w:szCs w:val="28"/>
        </w:rPr>
        <w:t>е забыто, никто не забыт» - напоминает нам Вечный Огонь Славы…</w:t>
      </w:r>
    </w:p>
    <w:p w:rsidR="00E3498C" w:rsidRDefault="008D5B89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-Ребята, в августе 1945г. п</w:t>
      </w:r>
      <w:r w:rsidR="00E3498C">
        <w:rPr>
          <w:color w:val="000000"/>
          <w:sz w:val="28"/>
          <w:szCs w:val="28"/>
        </w:rPr>
        <w:t>роизошло страшное событие: в Японии в г. Хиросиме был произведен взрыв атомной бомбы, пострадали десятки тысяч людей.</w:t>
      </w:r>
      <w:proofErr w:type="gramStart"/>
      <w:r w:rsidR="00E3498C">
        <w:rPr>
          <w:color w:val="000000"/>
          <w:sz w:val="28"/>
          <w:szCs w:val="28"/>
        </w:rPr>
        <w:t xml:space="preserve"> .</w:t>
      </w:r>
      <w:proofErr w:type="gramEnd"/>
      <w:r w:rsidR="00E3498C">
        <w:rPr>
          <w:color w:val="000000"/>
          <w:sz w:val="28"/>
          <w:szCs w:val="28"/>
        </w:rPr>
        <w:t xml:space="preserve">. Одна девочка восьми лет по имени </w:t>
      </w:r>
      <w:proofErr w:type="spellStart"/>
      <w:r w:rsidR="00E3498C">
        <w:rPr>
          <w:color w:val="000000"/>
          <w:sz w:val="28"/>
          <w:szCs w:val="28"/>
        </w:rPr>
        <w:t>Садако</w:t>
      </w:r>
      <w:proofErr w:type="spellEnd"/>
      <w:r w:rsidR="00E3498C">
        <w:rPr>
          <w:color w:val="000000"/>
          <w:sz w:val="28"/>
          <w:szCs w:val="28"/>
        </w:rPr>
        <w:t xml:space="preserve"> </w:t>
      </w:r>
      <w:proofErr w:type="spellStart"/>
      <w:r w:rsidR="00E3498C">
        <w:rPr>
          <w:color w:val="000000"/>
          <w:sz w:val="28"/>
          <w:szCs w:val="28"/>
        </w:rPr>
        <w:t>Сасаки</w:t>
      </w:r>
      <w:proofErr w:type="spellEnd"/>
      <w:r w:rsidR="00E3498C">
        <w:rPr>
          <w:color w:val="000000"/>
          <w:sz w:val="28"/>
          <w:szCs w:val="28"/>
        </w:rPr>
        <w:t xml:space="preserve"> стала жертвой лучевой болезни, как и многие другие. По японской традиции, если больной человек сделает одну тысячу бумажных журавлей, то обязательно выздоровеет. </w:t>
      </w:r>
      <w:proofErr w:type="spellStart"/>
      <w:r w:rsidR="00E3498C">
        <w:rPr>
          <w:color w:val="000000"/>
          <w:sz w:val="28"/>
          <w:szCs w:val="28"/>
        </w:rPr>
        <w:t>Садако</w:t>
      </w:r>
      <w:proofErr w:type="spellEnd"/>
      <w:r w:rsidR="00E3498C">
        <w:rPr>
          <w:color w:val="000000"/>
          <w:sz w:val="28"/>
          <w:szCs w:val="28"/>
        </w:rPr>
        <w:t xml:space="preserve"> очень старалась сделать 1000 бумажных  журавлей, но </w:t>
      </w:r>
      <w:r w:rsidR="00E3498C">
        <w:rPr>
          <w:color w:val="000000"/>
          <w:sz w:val="28"/>
          <w:szCs w:val="28"/>
        </w:rPr>
        <w:lastRenderedPageBreak/>
        <w:t>сложить успела только644</w:t>
      </w:r>
      <w:proofErr w:type="gramStart"/>
      <w:r w:rsidR="00E3498C">
        <w:rPr>
          <w:color w:val="000000"/>
          <w:sz w:val="28"/>
          <w:szCs w:val="28"/>
        </w:rPr>
        <w:t>… Д</w:t>
      </w:r>
      <w:proofErr w:type="gramEnd"/>
      <w:r w:rsidR="00E3498C">
        <w:rPr>
          <w:color w:val="000000"/>
          <w:sz w:val="28"/>
          <w:szCs w:val="28"/>
        </w:rPr>
        <w:t>авайте и мы попробуем сложить бумажного журавлика</w:t>
      </w:r>
      <w:r w:rsidR="009C6975">
        <w:rPr>
          <w:color w:val="000000"/>
          <w:sz w:val="28"/>
          <w:szCs w:val="28"/>
        </w:rPr>
        <w:t>…</w:t>
      </w:r>
      <w:r w:rsidR="00A00685">
        <w:rPr>
          <w:noProof/>
        </w:rPr>
        <w:drawing>
          <wp:inline distT="0" distB="0" distL="0" distR="0" wp14:anchorId="062988BB" wp14:editId="026F144E">
            <wp:extent cx="2862580" cy="2157095"/>
            <wp:effectExtent l="0" t="0" r="0" b="0"/>
            <wp:docPr id="14" name="Рисунок 14" descr="http://vmuseum.volgedu.ru/wp-content/uploads/2017/09/%D0%B6%D1%83%D1%80%D0%B0%D0%B2%D0%BB%D0%B8%D0%BA-%D0%B8%D0%B7-%D0%B1%D1%83%D0%BC%D0%B0%D0%B3%D0%B8-300x2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http://vmuseum.volgedu.ru/wp-content/uploads/2017/09/%D0%B6%D1%83%D1%80%D0%B0%D0%B2%D0%BB%D0%B8%D0%BA-%D0%B8%D0%B7-%D0%B1%D1%83%D0%BC%D0%B0%D0%B3%D0%B8-300x226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B89" w:rsidRDefault="008D5B89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940425" cy="4792665"/>
            <wp:effectExtent l="0" t="0" r="3175" b="8255"/>
            <wp:docPr id="15" name="Рисунок 15" descr="C:\Users\User\Desktop\журавли\для печати\40ce159d29aeb56018f50195754af0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журавли\для печати\40ce159d29aeb56018f50195754af076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9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CF4" w:rsidRDefault="00CF6CF4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/дети работают по инструкции, при необходимости – показ; работу выполняют под </w:t>
      </w:r>
      <w:proofErr w:type="spellStart"/>
      <w:r>
        <w:rPr>
          <w:color w:val="000000"/>
          <w:sz w:val="28"/>
          <w:szCs w:val="28"/>
        </w:rPr>
        <w:t>минусовку</w:t>
      </w:r>
      <w:proofErr w:type="spellEnd"/>
      <w:r>
        <w:rPr>
          <w:color w:val="000000"/>
          <w:sz w:val="28"/>
          <w:szCs w:val="28"/>
        </w:rPr>
        <w:t xml:space="preserve"> песни о белых журавлях/</w:t>
      </w:r>
      <w:r w:rsidR="00607047" w:rsidRPr="00607047">
        <w:rPr>
          <w:color w:val="000000"/>
          <w:sz w:val="28"/>
          <w:szCs w:val="28"/>
        </w:rPr>
        <w:object w:dxaOrig="1456" w:dyaOrig="811">
          <v:shape id="_x0000_i1026" type="#_x0000_t75" style="width:72.8pt;height:40.7pt" o:ole="">
            <v:imagedata r:id="rId23" o:title=""/>
          </v:shape>
          <o:OLEObject Type="Embed" ProgID="Package" ShapeID="_x0000_i1026" DrawAspect="Content" ObjectID="_1718372013" r:id="rId24"/>
        </w:object>
      </w:r>
    </w:p>
    <w:p w:rsidR="006C5B26" w:rsidRDefault="006C5B26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/на экране Вечный Огонь Славы, слово Наталье Петровне </w:t>
      </w:r>
      <w:proofErr w:type="spellStart"/>
      <w:r>
        <w:rPr>
          <w:color w:val="000000"/>
          <w:sz w:val="28"/>
          <w:szCs w:val="28"/>
        </w:rPr>
        <w:t>Дьячковой</w:t>
      </w:r>
      <w:proofErr w:type="spellEnd"/>
      <w:r>
        <w:rPr>
          <w:color w:val="000000"/>
          <w:sz w:val="28"/>
          <w:szCs w:val="28"/>
        </w:rPr>
        <w:t xml:space="preserve">/: </w:t>
      </w:r>
    </w:p>
    <w:p w:rsidR="006C5B26" w:rsidRDefault="006C5B26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-«Родина начинается с любви к той земле, на которой родился и живешь. Любить родную землю – это знать её историю, культуру, достопримечательности,  - во все времена наш народ в лихие годы защищал свою Родину, свою родную землю и всегда уважал защитников Отечества. Памятные могилы погибших воинов – это святые места, связанные с героической историей всей страны: …здесь горсть земли берут руками и вслух клянутся: «Сохраним!»</w:t>
      </w:r>
      <w:r w:rsidR="00DB5CBF">
        <w:rPr>
          <w:color w:val="000000"/>
          <w:sz w:val="28"/>
          <w:szCs w:val="28"/>
        </w:rPr>
        <w:t xml:space="preserve"> Горжусь я этими полями и славу меряю по ним…» /ещё раз включается песня в исполнении Марка Бернеса, дети вместе с родителями проходят по залу, в руках у них бумажные журавлики/</w:t>
      </w:r>
      <w:bookmarkStart w:id="0" w:name="_GoBack"/>
      <w:bookmarkEnd w:id="0"/>
    </w:p>
    <w:p w:rsidR="00A00685" w:rsidRPr="00E7727C" w:rsidRDefault="00A00685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rStyle w:val="a7"/>
          <w:color w:val="000000"/>
          <w:sz w:val="28"/>
          <w:szCs w:val="28"/>
        </w:rPr>
      </w:pPr>
    </w:p>
    <w:p w:rsidR="00E7727C" w:rsidRPr="00E7727C" w:rsidRDefault="00E7727C" w:rsidP="00E7727C">
      <w:pPr>
        <w:pStyle w:val="a6"/>
        <w:shd w:val="clear" w:color="auto" w:fill="FFFFFF"/>
        <w:spacing w:before="480" w:beforeAutospacing="0" w:after="480" w:afterAutospacing="0"/>
        <w:rPr>
          <w:color w:val="000000"/>
          <w:sz w:val="28"/>
          <w:szCs w:val="28"/>
        </w:rPr>
      </w:pPr>
    </w:p>
    <w:p w:rsidR="00E7727C" w:rsidRPr="00E7727C" w:rsidRDefault="00E7727C" w:rsidP="00E7727C">
      <w:pPr>
        <w:rPr>
          <w:rFonts w:ascii="Times New Roman" w:hAnsi="Times New Roman" w:cs="Times New Roman"/>
          <w:sz w:val="28"/>
          <w:szCs w:val="28"/>
        </w:rPr>
      </w:pPr>
    </w:p>
    <w:p w:rsidR="00AE7D3C" w:rsidRPr="00E7727C" w:rsidRDefault="00AE7D3C" w:rsidP="00AE7D3C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b/>
          <w:color w:val="47381F"/>
          <w:sz w:val="28"/>
          <w:szCs w:val="28"/>
          <w:lang w:eastAsia="ru-RU"/>
        </w:rPr>
      </w:pPr>
    </w:p>
    <w:p w:rsidR="00F72A0B" w:rsidRPr="00E7727C" w:rsidRDefault="00F72A0B" w:rsidP="00AE7D3C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b/>
          <w:color w:val="47381F"/>
          <w:sz w:val="28"/>
          <w:szCs w:val="28"/>
          <w:lang w:eastAsia="ru-RU"/>
        </w:rPr>
      </w:pPr>
    </w:p>
    <w:p w:rsidR="00AE7D3C" w:rsidRPr="00E7727C" w:rsidRDefault="00AE7D3C" w:rsidP="001F64E8">
      <w:pPr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B2778" w:rsidRPr="00E7727C" w:rsidRDefault="001B2778" w:rsidP="001F64E8">
      <w:pPr>
        <w:jc w:val="center"/>
        <w:rPr>
          <w:rFonts w:ascii="Times New Roman" w:hAnsi="Times New Roman" w:cs="Times New Roman"/>
          <w:sz w:val="28"/>
          <w:szCs w:val="28"/>
        </w:rPr>
      </w:pPr>
      <w:r w:rsidRPr="00E7727C">
        <w:rPr>
          <w:rFonts w:ascii="Times New Roman" w:hAnsi="Times New Roman" w:cs="Times New Roman"/>
          <w:color w:val="000000"/>
          <w:sz w:val="28"/>
          <w:szCs w:val="28"/>
        </w:rPr>
        <w:br/>
      </w:r>
    </w:p>
    <w:sectPr w:rsidR="001B2778" w:rsidRPr="00E7727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2778"/>
    <w:rsid w:val="000E35CF"/>
    <w:rsid w:val="001B2778"/>
    <w:rsid w:val="001F2DAA"/>
    <w:rsid w:val="001F64E8"/>
    <w:rsid w:val="00217D6F"/>
    <w:rsid w:val="00392D38"/>
    <w:rsid w:val="00396E94"/>
    <w:rsid w:val="004672FD"/>
    <w:rsid w:val="005702D4"/>
    <w:rsid w:val="005B593A"/>
    <w:rsid w:val="005C695D"/>
    <w:rsid w:val="00607047"/>
    <w:rsid w:val="00625A16"/>
    <w:rsid w:val="0069155C"/>
    <w:rsid w:val="006C5B26"/>
    <w:rsid w:val="007378CA"/>
    <w:rsid w:val="008C63BD"/>
    <w:rsid w:val="008D5B89"/>
    <w:rsid w:val="00910272"/>
    <w:rsid w:val="009C6975"/>
    <w:rsid w:val="00A00685"/>
    <w:rsid w:val="00AD6035"/>
    <w:rsid w:val="00AE7D3C"/>
    <w:rsid w:val="00CF6CF4"/>
    <w:rsid w:val="00DB5CBF"/>
    <w:rsid w:val="00E3498C"/>
    <w:rsid w:val="00E7727C"/>
    <w:rsid w:val="00F72A0B"/>
    <w:rsid w:val="00FE6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1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155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7727C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E772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E7727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1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155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7727C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E772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E7727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3.em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s://irk.today/2020/05/03/irkutskomu-memorialu-vechnyj-ogon-v-jetom-godu-45-let/" TargetMode="External"/><Relationship Id="rId24" Type="http://schemas.openxmlformats.org/officeDocument/2006/relationships/oleObject" Target="embeddings/oleObject2.bin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1515</Words>
  <Characters>8638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36</cp:revision>
  <dcterms:created xsi:type="dcterms:W3CDTF">2022-07-03T04:06:00Z</dcterms:created>
  <dcterms:modified xsi:type="dcterms:W3CDTF">2022-07-03T13:47:00Z</dcterms:modified>
</cp:coreProperties>
</file>